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E6" w:rsidRDefault="00564DE6" w:rsidP="00564DE6">
      <w:pPr>
        <w:jc w:val="center"/>
        <w:rPr>
          <w:b/>
        </w:rPr>
      </w:pPr>
    </w:p>
    <w:p w:rsidR="00564DE6" w:rsidRDefault="00564DE6" w:rsidP="00564DE6">
      <w:pPr>
        <w:jc w:val="center"/>
        <w:rPr>
          <w:b/>
        </w:rPr>
      </w:pPr>
      <w:r>
        <w:rPr>
          <w:b/>
        </w:rPr>
        <w:t>PLAN FINANSOWY</w:t>
      </w:r>
    </w:p>
    <w:p w:rsidR="00564DE6" w:rsidRDefault="00564DE6" w:rsidP="00564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wydatków budżetowych</w:t>
      </w:r>
    </w:p>
    <w:p w:rsidR="00564DE6" w:rsidRDefault="00564DE6" w:rsidP="00564DE6">
      <w:pPr>
        <w:jc w:val="center"/>
        <w:rPr>
          <w:b/>
          <w:u w:val="single"/>
        </w:rPr>
      </w:pPr>
      <w:r>
        <w:rPr>
          <w:b/>
        </w:rPr>
        <w:t xml:space="preserve"> Publicznego Przedszkola Samorządowego w </w:t>
      </w:r>
      <w:r>
        <w:rPr>
          <w:b/>
          <w:u w:val="single"/>
        </w:rPr>
        <w:t>Łękińsku</w:t>
      </w:r>
    </w:p>
    <w:p w:rsidR="00564DE6" w:rsidRDefault="00564DE6" w:rsidP="00564DE6">
      <w:pPr>
        <w:tabs>
          <w:tab w:val="decimal" w:pos="8931"/>
        </w:tabs>
        <w:jc w:val="center"/>
        <w:rPr>
          <w:b/>
        </w:rPr>
      </w:pPr>
      <w:r>
        <w:rPr>
          <w:b/>
        </w:rPr>
        <w:t xml:space="preserve">na rok 2014 </w:t>
      </w:r>
    </w:p>
    <w:p w:rsidR="00564DE6" w:rsidRDefault="00564DE6" w:rsidP="00564DE6">
      <w:pPr>
        <w:tabs>
          <w:tab w:val="decimal" w:pos="8789"/>
        </w:tabs>
        <w:jc w:val="center"/>
        <w:rPr>
          <w:b/>
        </w:rPr>
      </w:pPr>
      <w:r>
        <w:rPr>
          <w:b/>
        </w:rPr>
        <w:t xml:space="preserve"> </w:t>
      </w:r>
    </w:p>
    <w:p w:rsidR="00564DE6" w:rsidRDefault="00564DE6" w:rsidP="00564DE6">
      <w:pPr>
        <w:tabs>
          <w:tab w:val="left" w:pos="7290"/>
          <w:tab w:val="decimal" w:pos="8789"/>
        </w:tabs>
      </w:pPr>
    </w:p>
    <w:p w:rsidR="00564DE6" w:rsidRDefault="00564DE6" w:rsidP="00564DE6">
      <w:pPr>
        <w:tabs>
          <w:tab w:val="left" w:pos="7290"/>
          <w:tab w:val="decimal" w:pos="8789"/>
        </w:tabs>
      </w:pPr>
      <w:r>
        <w:t xml:space="preserve">       80104,3020 – Wydatki osobowe niezaliczone do wynagrodzeń                           54 784,00</w:t>
      </w:r>
    </w:p>
    <w:p w:rsidR="00564DE6" w:rsidRDefault="00564DE6" w:rsidP="00564DE6">
      <w:pPr>
        <w:tabs>
          <w:tab w:val="left" w:pos="7290"/>
          <w:tab w:val="decimal" w:pos="8789"/>
        </w:tabs>
      </w:pPr>
      <w:r>
        <w:t xml:space="preserve">                  ,4010 – Wynagrodzenie osobowe pracowników                                       623 854,00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,4040 – Dodatkowe wynagrodzenie roczne                                                 </w:t>
      </w:r>
      <w:r>
        <w:tab/>
        <w:t>43 000,00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,4110 – Składki na ubezpieczenia społeczne                                             125 253,00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,4120 -  Składki na Fundusz Pracy                                                              18 479,00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,4170 – Wynagrodzenia bezosobowe                                                 </w:t>
      </w:r>
      <w:r>
        <w:tab/>
        <w:t>22 000,00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,4210 – Zakup materiałów i wyposażenia                                                 155 813,00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,4220 -  Zakup środków żywności                                                        </w:t>
      </w:r>
      <w:r>
        <w:tab/>
        <w:t>2 500,00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,4240 – Zakup pomocy dydaktycznych                                                     </w:t>
      </w:r>
      <w:r>
        <w:tab/>
        <w:t>32 542,00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,4260 – Zakup energii                                                                               </w:t>
      </w:r>
      <w:r>
        <w:tab/>
        <w:t>68 582,00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,4270 – Zakup usług remontowych                                                          </w:t>
      </w:r>
      <w:r>
        <w:tab/>
        <w:t>122 919,00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,4280 – Zakup usług zdrowotnych                                                                </w:t>
      </w:r>
      <w:r>
        <w:tab/>
        <w:t>1 000,00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,4300 – Zakup usług pozostałych                                                            </w:t>
      </w:r>
      <w:r>
        <w:tab/>
        <w:t>89 554,00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,4350 – Opłata usług dostępu do sieci Internet                                              2 931,00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,4360 – Opłaty z tytułu zakupu usług telekomunikacyjnych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             świadczonych w ruchomej publicznej sieci telefonicznej                1 000,00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,4370 – Opłaty z tytułu zakupu usług telekomunikacyjnych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             świadczonych w stacjonarnej sieci telefonicznej                              5 000,00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,4390 – Zakup usług obejmujących wykonanie ekspertyz                                300,00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,4410 – Podróże służbowe krajowe                                                                4 000,00</w:t>
      </w:r>
    </w:p>
    <w:p w:rsidR="00564DE6" w:rsidRDefault="00564DE6" w:rsidP="00564DE6">
      <w:pPr>
        <w:tabs>
          <w:tab w:val="decimal" w:pos="8789"/>
        </w:tabs>
      </w:pPr>
      <w:r>
        <w:t xml:space="preserve">                  ,4430 – Różne opłaty i składki                                                                  </w:t>
      </w:r>
      <w:r>
        <w:tab/>
        <w:t xml:space="preserve">     3 000,00</w:t>
      </w:r>
    </w:p>
    <w:p w:rsidR="00564DE6" w:rsidRDefault="00564DE6" w:rsidP="00564DE6">
      <w:pPr>
        <w:pBdr>
          <w:bottom w:val="single" w:sz="8" w:space="2" w:color="000000"/>
        </w:pBdr>
        <w:tabs>
          <w:tab w:val="decimal" w:pos="8789"/>
        </w:tabs>
      </w:pPr>
      <w:r>
        <w:t xml:space="preserve">                  ,4440 – Odpisy na zakładowy fundusz świadczeń socjalnych                     30 687,00</w:t>
      </w:r>
    </w:p>
    <w:p w:rsidR="00564DE6" w:rsidRDefault="00564DE6" w:rsidP="00564DE6">
      <w:pPr>
        <w:pBdr>
          <w:bottom w:val="single" w:sz="8" w:space="2" w:color="000000"/>
        </w:pBdr>
        <w:tabs>
          <w:tab w:val="decimal" w:pos="8789"/>
        </w:tabs>
      </w:pPr>
      <w:r>
        <w:t xml:space="preserve">                  ,4700 – Szkolenia pracowników niebędących członkami</w:t>
      </w:r>
    </w:p>
    <w:p w:rsidR="00564DE6" w:rsidRDefault="00564DE6" w:rsidP="00564DE6">
      <w:pPr>
        <w:pBdr>
          <w:bottom w:val="single" w:sz="8" w:space="2" w:color="000000"/>
        </w:pBdr>
        <w:tabs>
          <w:tab w:val="decimal" w:pos="8789"/>
        </w:tabs>
      </w:pPr>
      <w:r>
        <w:t xml:space="preserve">                               korpusu służby cywilnej                                                                    6 000,00</w:t>
      </w:r>
    </w:p>
    <w:p w:rsidR="00564DE6" w:rsidRDefault="00564DE6" w:rsidP="00564DE6">
      <w:r>
        <w:t xml:space="preserve">                  ,6060 – Wydatki na zakupy inwestycyjne jednostek</w:t>
      </w:r>
    </w:p>
    <w:p w:rsidR="00564DE6" w:rsidRDefault="00564DE6" w:rsidP="00564DE6">
      <w:pPr>
        <w:rPr>
          <w:bCs/>
        </w:rPr>
      </w:pPr>
      <w:r>
        <w:rPr>
          <w:bCs/>
        </w:rPr>
        <w:t xml:space="preserve">                               - naprawy bieżące                                10 000,00</w:t>
      </w:r>
    </w:p>
    <w:p w:rsidR="00564DE6" w:rsidRDefault="00564DE6" w:rsidP="00564DE6">
      <w:pPr>
        <w:rPr>
          <w:bCs/>
        </w:rPr>
      </w:pPr>
      <w:r>
        <w:rPr>
          <w:bCs/>
        </w:rPr>
        <w:t xml:space="preserve">                               - konserwacja alarmu                             4 420,00</w:t>
      </w:r>
    </w:p>
    <w:p w:rsidR="00564DE6" w:rsidRDefault="00564DE6" w:rsidP="00564DE6">
      <w:pPr>
        <w:rPr>
          <w:bCs/>
        </w:rPr>
      </w:pPr>
      <w:r>
        <w:rPr>
          <w:bCs/>
        </w:rPr>
        <w:t xml:space="preserve">                               - usługi konserwacyjne                          7 999,00</w:t>
      </w:r>
    </w:p>
    <w:p w:rsidR="00564DE6" w:rsidRDefault="00564DE6" w:rsidP="00564DE6">
      <w:pPr>
        <w:rPr>
          <w:bCs/>
        </w:rPr>
      </w:pPr>
      <w:r>
        <w:rPr>
          <w:bCs/>
        </w:rPr>
        <w:t xml:space="preserve">                               - usługi remontowe                              96 500,00</w:t>
      </w:r>
    </w:p>
    <w:p w:rsidR="00564DE6" w:rsidRDefault="00564DE6" w:rsidP="00564DE6">
      <w:pPr>
        <w:rPr>
          <w:bCs/>
        </w:rPr>
      </w:pPr>
      <w:r>
        <w:rPr>
          <w:bCs/>
        </w:rPr>
        <w:t xml:space="preserve">                               - inne usługi                                           4 000,00</w:t>
      </w:r>
    </w:p>
    <w:p w:rsidR="00564DE6" w:rsidRDefault="00564DE6" w:rsidP="00564DE6">
      <w:pPr>
        <w:rPr>
          <w:bCs/>
        </w:rPr>
      </w:pPr>
      <w:r>
        <w:rPr>
          <w:bCs/>
        </w:rPr>
        <w:t xml:space="preserve">                                </w:t>
      </w:r>
    </w:p>
    <w:p w:rsidR="00564DE6" w:rsidRDefault="00564DE6" w:rsidP="00564DE6">
      <w:pPr>
        <w:rPr>
          <w:bCs/>
        </w:rPr>
      </w:pPr>
      <w:r>
        <w:rPr>
          <w:bCs/>
        </w:rPr>
        <w:t xml:space="preserve">                  ,4280 – Zakup usług zdrowotnych                                                                  1 </w:t>
      </w:r>
      <w:r>
        <w:rPr>
          <w:bCs/>
        </w:rPr>
        <w:lastRenderedPageBreak/>
        <w:t>000,00</w:t>
      </w:r>
    </w:p>
    <w:p w:rsidR="00564DE6" w:rsidRDefault="00564DE6" w:rsidP="00564DE6">
      <w:pPr>
        <w:rPr>
          <w:bCs/>
        </w:rPr>
      </w:pPr>
      <w:r>
        <w:rPr>
          <w:bCs/>
        </w:rPr>
        <w:t xml:space="preserve">                  ,4300 – Zakup usług pozostałych                                                                  89 554,00</w:t>
      </w:r>
    </w:p>
    <w:p w:rsidR="00564DE6" w:rsidRDefault="00564DE6" w:rsidP="00564DE6">
      <w:pPr>
        <w:rPr>
          <w:bCs/>
        </w:rPr>
      </w:pPr>
      <w:r>
        <w:rPr>
          <w:bCs/>
        </w:rPr>
        <w:t xml:space="preserve">                             - wywóz nieczystości                                1 468,00</w:t>
      </w:r>
    </w:p>
    <w:p w:rsidR="00564DE6" w:rsidRDefault="00564DE6" w:rsidP="00564DE6">
      <w:pPr>
        <w:tabs>
          <w:tab w:val="decimal" w:pos="6379"/>
        </w:tabs>
        <w:rPr>
          <w:bCs/>
        </w:rPr>
      </w:pPr>
      <w:r>
        <w:rPr>
          <w:bCs/>
        </w:rPr>
        <w:t xml:space="preserve">                             - zrzut ścieków                                          1 586,00</w:t>
      </w:r>
    </w:p>
    <w:p w:rsidR="00564DE6" w:rsidRDefault="00564DE6" w:rsidP="00564DE6">
      <w:pPr>
        <w:tabs>
          <w:tab w:val="decimal" w:pos="6379"/>
        </w:tabs>
        <w:rPr>
          <w:bCs/>
        </w:rPr>
      </w:pPr>
      <w:r>
        <w:rPr>
          <w:bCs/>
        </w:rPr>
        <w:t xml:space="preserve">                             - imprezy kulturalne                                16 500,00</w:t>
      </w:r>
    </w:p>
    <w:p w:rsidR="00564DE6" w:rsidRDefault="00564DE6" w:rsidP="00564DE6">
      <w:pPr>
        <w:tabs>
          <w:tab w:val="decimal" w:pos="6379"/>
        </w:tabs>
        <w:rPr>
          <w:bCs/>
        </w:rPr>
      </w:pPr>
      <w:r>
        <w:rPr>
          <w:bCs/>
        </w:rPr>
        <w:t xml:space="preserve">                             - pozostałe usługi                                    60 000,00</w:t>
      </w:r>
    </w:p>
    <w:p w:rsidR="00564DE6" w:rsidRDefault="00564DE6" w:rsidP="00564DE6">
      <w:pPr>
        <w:tabs>
          <w:tab w:val="decimal" w:pos="6379"/>
        </w:tabs>
        <w:rPr>
          <w:bCs/>
        </w:rPr>
      </w:pPr>
      <w:r>
        <w:rPr>
          <w:bCs/>
        </w:rPr>
        <w:t xml:space="preserve">                             - przeglądy                                              10 000,00</w:t>
      </w:r>
    </w:p>
    <w:p w:rsidR="00564DE6" w:rsidRDefault="00564DE6" w:rsidP="00564DE6">
      <w:pPr>
        <w:tabs>
          <w:tab w:val="decimal" w:pos="6379"/>
        </w:tabs>
        <w:rPr>
          <w:bCs/>
        </w:rPr>
      </w:pPr>
      <w:r>
        <w:rPr>
          <w:bCs/>
        </w:rPr>
        <w:t xml:space="preserve">                  ,4350  - Zakup usług dostępu do sieci Internet                                                2 931,00</w:t>
      </w:r>
    </w:p>
    <w:p w:rsidR="00564DE6" w:rsidRDefault="00564DE6" w:rsidP="00564DE6">
      <w:pPr>
        <w:tabs>
          <w:tab w:val="decimal" w:pos="6379"/>
        </w:tabs>
        <w:rPr>
          <w:bCs/>
        </w:rPr>
      </w:pPr>
      <w:r>
        <w:rPr>
          <w:bCs/>
        </w:rPr>
        <w:t xml:space="preserve">                  ,4360 – Opłaty z tytułu zakupu usług telekomunikacyjnych</w:t>
      </w:r>
    </w:p>
    <w:p w:rsidR="00564DE6" w:rsidRDefault="00564DE6" w:rsidP="00564DE6">
      <w:pPr>
        <w:tabs>
          <w:tab w:val="decimal" w:pos="6379"/>
        </w:tabs>
        <w:rPr>
          <w:bCs/>
        </w:rPr>
      </w:pPr>
      <w:r>
        <w:rPr>
          <w:bCs/>
        </w:rPr>
        <w:t xml:space="preserve">                               świadczonych w ruchomej publicznej sieci telefonicznej                  1 000,00</w:t>
      </w:r>
    </w:p>
    <w:p w:rsidR="00564DE6" w:rsidRDefault="00564DE6" w:rsidP="00564DE6">
      <w:pPr>
        <w:tabs>
          <w:tab w:val="decimal" w:pos="6379"/>
          <w:tab w:val="decimal" w:pos="8789"/>
          <w:tab w:val="decimal" w:pos="8931"/>
        </w:tabs>
        <w:rPr>
          <w:bCs/>
        </w:rPr>
      </w:pPr>
      <w:r>
        <w:rPr>
          <w:bCs/>
        </w:rPr>
        <w:t xml:space="preserve">                  ,4370 – Opłata z tytułu zakupu usług telekomunikacyjnych</w:t>
      </w:r>
    </w:p>
    <w:p w:rsidR="00564DE6" w:rsidRDefault="00564DE6" w:rsidP="00564DE6">
      <w:pPr>
        <w:tabs>
          <w:tab w:val="decimal" w:pos="6379"/>
          <w:tab w:val="decimal" w:pos="8789"/>
          <w:tab w:val="decimal" w:pos="8931"/>
        </w:tabs>
        <w:rPr>
          <w:bCs/>
        </w:rPr>
      </w:pPr>
      <w:r>
        <w:rPr>
          <w:bCs/>
        </w:rPr>
        <w:t xml:space="preserve">                               świadczonych w stacjonarnej sieci telefonicznej                               5 000,00</w:t>
      </w:r>
    </w:p>
    <w:p w:rsidR="00564DE6" w:rsidRDefault="00564DE6" w:rsidP="00564DE6">
      <w:pPr>
        <w:tabs>
          <w:tab w:val="decimal" w:pos="6379"/>
          <w:tab w:val="decimal" w:pos="8789"/>
          <w:tab w:val="decimal" w:pos="8931"/>
        </w:tabs>
        <w:rPr>
          <w:bCs/>
        </w:rPr>
      </w:pPr>
      <w:r>
        <w:rPr>
          <w:bCs/>
        </w:rPr>
        <w:t xml:space="preserve">                  ,4390-  Wykonanie ekspertyz                                                                             300,00</w:t>
      </w:r>
    </w:p>
    <w:p w:rsidR="00564DE6" w:rsidRDefault="00564DE6" w:rsidP="00564DE6">
      <w:pPr>
        <w:tabs>
          <w:tab w:val="decimal" w:pos="6379"/>
          <w:tab w:val="decimal" w:pos="8789"/>
        </w:tabs>
        <w:rPr>
          <w:bCs/>
        </w:rPr>
      </w:pPr>
      <w:r>
        <w:rPr>
          <w:bCs/>
        </w:rPr>
        <w:t xml:space="preserve">                  ,4410 – Podróże służbowe krajowe                                                                 4 000,00</w:t>
      </w:r>
    </w:p>
    <w:p w:rsidR="00564DE6" w:rsidRDefault="00564DE6" w:rsidP="00564DE6">
      <w:pPr>
        <w:tabs>
          <w:tab w:val="decimal" w:pos="6379"/>
          <w:tab w:val="decimal" w:pos="8789"/>
        </w:tabs>
        <w:rPr>
          <w:bCs/>
        </w:rPr>
      </w:pPr>
      <w:r>
        <w:rPr>
          <w:bCs/>
        </w:rPr>
        <w:t xml:space="preserve">                  ,4430 – Różne opłaty i składki                                                                        3 000,00</w:t>
      </w:r>
    </w:p>
    <w:p w:rsidR="00564DE6" w:rsidRDefault="00564DE6" w:rsidP="00564DE6">
      <w:pPr>
        <w:pBdr>
          <w:bottom w:val="single" w:sz="8" w:space="2" w:color="000000"/>
        </w:pBdr>
        <w:tabs>
          <w:tab w:val="decimal" w:pos="6379"/>
          <w:tab w:val="decimal" w:pos="8789"/>
        </w:tabs>
        <w:rPr>
          <w:bCs/>
        </w:rPr>
      </w:pPr>
      <w:r>
        <w:rPr>
          <w:bCs/>
        </w:rPr>
        <w:t xml:space="preserve">                  ,4440 – Odpisy na zakładowy fundusz świadczeń socjalnych                      30 687,00</w:t>
      </w:r>
    </w:p>
    <w:p w:rsidR="00564DE6" w:rsidRDefault="00564DE6" w:rsidP="00564DE6">
      <w:pPr>
        <w:pBdr>
          <w:bottom w:val="single" w:sz="8" w:space="2" w:color="000000"/>
        </w:pBdr>
        <w:tabs>
          <w:tab w:val="decimal" w:pos="6379"/>
          <w:tab w:val="decimal" w:pos="8789"/>
        </w:tabs>
        <w:rPr>
          <w:bCs/>
        </w:rPr>
      </w:pPr>
      <w:r>
        <w:rPr>
          <w:bCs/>
        </w:rPr>
        <w:t xml:space="preserve">                  ,4700 – Szkolenia pracowników niebędących członkami </w:t>
      </w:r>
    </w:p>
    <w:p w:rsidR="00564DE6" w:rsidRDefault="00564DE6" w:rsidP="00564DE6">
      <w:pPr>
        <w:pBdr>
          <w:bottom w:val="single" w:sz="8" w:space="2" w:color="000000"/>
        </w:pBdr>
        <w:tabs>
          <w:tab w:val="decimal" w:pos="6379"/>
          <w:tab w:val="decimal" w:pos="8789"/>
        </w:tabs>
        <w:rPr>
          <w:bCs/>
        </w:rPr>
      </w:pPr>
      <w:r>
        <w:rPr>
          <w:bCs/>
        </w:rPr>
        <w:t xml:space="preserve">                               korpusu służby cywilnej                                                                     6 000,00</w:t>
      </w:r>
    </w:p>
    <w:p w:rsidR="00564DE6" w:rsidRDefault="00564DE6" w:rsidP="00564DE6">
      <w:pPr>
        <w:pBdr>
          <w:bottom w:val="single" w:sz="8" w:space="2" w:color="000000"/>
        </w:pBdr>
        <w:tabs>
          <w:tab w:val="decimal" w:pos="6379"/>
          <w:tab w:val="decimal" w:pos="8789"/>
        </w:tabs>
        <w:rPr>
          <w:bCs/>
        </w:rPr>
      </w:pPr>
      <w:r>
        <w:rPr>
          <w:bCs/>
        </w:rPr>
        <w:t xml:space="preserve">                 , 6060-  Wydatki na zakupy inwestycyjne jednostek budżetowych                 9 000,00</w:t>
      </w:r>
    </w:p>
    <w:p w:rsidR="00564DE6" w:rsidRDefault="00564DE6" w:rsidP="00564DE6">
      <w:pPr>
        <w:pBdr>
          <w:bottom w:val="single" w:sz="8" w:space="2" w:color="000000"/>
        </w:pBdr>
        <w:tabs>
          <w:tab w:val="decimal" w:pos="6379"/>
          <w:tab w:val="decimal" w:pos="8789"/>
        </w:tabs>
        <w:rPr>
          <w:bCs/>
        </w:rPr>
      </w:pPr>
      <w:r>
        <w:rPr>
          <w:bCs/>
        </w:rPr>
        <w:t xml:space="preserve">                               w tym:</w:t>
      </w:r>
    </w:p>
    <w:p w:rsidR="00564DE6" w:rsidRDefault="00564DE6" w:rsidP="00564DE6">
      <w:pPr>
        <w:pBdr>
          <w:bottom w:val="single" w:sz="8" w:space="2" w:color="000000"/>
        </w:pBdr>
        <w:tabs>
          <w:tab w:val="decimal" w:pos="6379"/>
          <w:tab w:val="decimal" w:pos="8789"/>
        </w:tabs>
        <w:rPr>
          <w:bCs/>
        </w:rPr>
      </w:pPr>
      <w:r>
        <w:rPr>
          <w:bCs/>
        </w:rPr>
        <w:t xml:space="preserve">                                - centrala alarmowa                              4 000,00</w:t>
      </w:r>
    </w:p>
    <w:p w:rsidR="00564DE6" w:rsidRDefault="00564DE6" w:rsidP="00564DE6">
      <w:pPr>
        <w:pBdr>
          <w:bottom w:val="single" w:sz="8" w:space="2" w:color="000000"/>
        </w:pBdr>
        <w:tabs>
          <w:tab w:val="decimal" w:pos="6379"/>
          <w:tab w:val="decimal" w:pos="8789"/>
        </w:tabs>
        <w:rPr>
          <w:bCs/>
        </w:rPr>
      </w:pPr>
      <w:r>
        <w:rPr>
          <w:bCs/>
        </w:rPr>
        <w:t xml:space="preserve">                                - sprzęt nagłaśniający                           5 000,00</w:t>
      </w:r>
    </w:p>
    <w:p w:rsidR="00564DE6" w:rsidRDefault="00564DE6" w:rsidP="00564DE6">
      <w:pPr>
        <w:tabs>
          <w:tab w:val="decimal" w:pos="6379"/>
          <w:tab w:val="decimal" w:pos="8789"/>
        </w:tabs>
        <w:rPr>
          <w:b/>
        </w:rPr>
      </w:pPr>
      <w:r>
        <w:rPr>
          <w:b/>
        </w:rPr>
        <w:t xml:space="preserve">Rozdział 80104  Przedszkola                                    Ogółem                                  1 422 198,00            </w:t>
      </w:r>
    </w:p>
    <w:p w:rsidR="006F23FB" w:rsidRDefault="006F23FB"/>
    <w:p w:rsidR="00CA69F7" w:rsidRDefault="00CA69F7"/>
    <w:p w:rsidR="00CA69F7" w:rsidRDefault="00CA69F7"/>
    <w:p w:rsidR="00CA69F7" w:rsidRDefault="00CA69F7"/>
    <w:p w:rsidR="00CA69F7" w:rsidRDefault="00CA69F7"/>
    <w:p w:rsidR="00CA69F7" w:rsidRDefault="00CA69F7" w:rsidP="00CA69F7">
      <w:pPr>
        <w:pStyle w:val="NormalnyWeb"/>
        <w:spacing w:after="240" w:afterAutospacing="0"/>
        <w:ind w:left="900"/>
      </w:pPr>
      <w:r>
        <w:t xml:space="preserve">Odpowiedzialny: Dorota Paciorek </w:t>
      </w:r>
      <w:r>
        <w:t xml:space="preserve">                       data : 20</w:t>
      </w:r>
      <w:r>
        <w:t>.10,2014</w:t>
      </w:r>
      <w:r>
        <w:br/>
        <w:t>Wytworzył: Bogumiła Kocha</w:t>
      </w:r>
      <w:r>
        <w:t>nowska                   data: 20</w:t>
      </w:r>
      <w:r>
        <w:t>.10.2014</w:t>
      </w:r>
      <w:r>
        <w:br/>
      </w:r>
    </w:p>
    <w:p w:rsidR="00CA69F7" w:rsidRDefault="00CA69F7">
      <w:bookmarkStart w:id="0" w:name="_GoBack"/>
      <w:bookmarkEnd w:id="0"/>
    </w:p>
    <w:sectPr w:rsidR="00CA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E6"/>
    <w:rsid w:val="00564DE6"/>
    <w:rsid w:val="006F23FB"/>
    <w:rsid w:val="00C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4137-A5A6-4422-955B-1B422BD0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E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9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2014-10-20T10:16:00Z</dcterms:created>
  <dcterms:modified xsi:type="dcterms:W3CDTF">2014-10-20T10:18:00Z</dcterms:modified>
</cp:coreProperties>
</file>